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180" w:rsidRDefault="00025180">
      <w:pPr>
        <w:rPr>
          <w:noProof/>
        </w:rPr>
      </w:pPr>
      <w:r>
        <w:rPr>
          <w:noProof/>
        </w:rPr>
        <w:drawing>
          <wp:anchor distT="0" distB="0" distL="114300" distR="114300" simplePos="0" relativeHeight="251659264" behindDoc="0" locked="0" layoutInCell="1" allowOverlap="1">
            <wp:simplePos x="0" y="0"/>
            <wp:positionH relativeFrom="column">
              <wp:posOffset>518160</wp:posOffset>
            </wp:positionH>
            <wp:positionV relativeFrom="paragraph">
              <wp:posOffset>-236220</wp:posOffset>
            </wp:positionV>
            <wp:extent cx="2941320" cy="3770882"/>
            <wp:effectExtent l="0" t="0" r="0" b="1270"/>
            <wp:wrapNone/>
            <wp:docPr id="4" name="Picture 4" descr="“Hammond’s Dark Chocolate Filled Mini Waffle Cones, 4 oz., front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ammond’s Dark Chocolate Filled Mini Waffle Cones, 4 oz., front label”"/>
                    <pic:cNvPicPr>
                      <a:picLocks noChangeAspect="1" noChangeArrowheads="1"/>
                    </pic:cNvPicPr>
                  </pic:nvPicPr>
                  <pic:blipFill rotWithShape="1">
                    <a:blip r:embed="rId5">
                      <a:extLst>
                        <a:ext uri="{28A0092B-C50C-407E-A947-70E740481C1C}">
                          <a14:useLocalDpi xmlns:a14="http://schemas.microsoft.com/office/drawing/2010/main" val="0"/>
                        </a:ext>
                      </a:extLst>
                    </a:blip>
                    <a:srcRect b="3968"/>
                    <a:stretch/>
                  </pic:blipFill>
                  <pic:spPr bwMode="auto">
                    <a:xfrm>
                      <a:off x="0" y="0"/>
                      <a:ext cx="2941320" cy="377088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A642C" w:rsidRDefault="001A642C"/>
    <w:p w:rsidR="00025180" w:rsidRDefault="00025180">
      <w:r>
        <w:rPr>
          <w:noProof/>
        </w:rPr>
        <w:drawing>
          <wp:anchor distT="0" distB="0" distL="114300" distR="114300" simplePos="0" relativeHeight="251658240" behindDoc="0" locked="0" layoutInCell="1" allowOverlap="1">
            <wp:simplePos x="0" y="0"/>
            <wp:positionH relativeFrom="column">
              <wp:posOffset>3512820</wp:posOffset>
            </wp:positionH>
            <wp:positionV relativeFrom="paragraph">
              <wp:posOffset>232410</wp:posOffset>
            </wp:positionV>
            <wp:extent cx="3162300" cy="2278380"/>
            <wp:effectExtent l="0" t="0" r="0" b="7620"/>
            <wp:wrapNone/>
            <wp:docPr id="3" name="Picture 3" descr="“Hammond’s Dark Chocolate Filled Mini Waffle Cones, back label showing USE BY: 05/20/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ammond’s Dark Chocolate Filled Mini Waffle Cones, back label showing USE BY: 05/20/20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62300" cy="2278380"/>
                    </a:xfrm>
                    <a:prstGeom prst="rect">
                      <a:avLst/>
                    </a:prstGeom>
                    <a:noFill/>
                    <a:ln>
                      <a:noFill/>
                    </a:ln>
                  </pic:spPr>
                </pic:pic>
              </a:graphicData>
            </a:graphic>
          </wp:anchor>
        </w:drawing>
      </w:r>
    </w:p>
    <w:p w:rsidR="00025180" w:rsidRDefault="00025180"/>
    <w:p w:rsidR="00025180" w:rsidRDefault="00025180"/>
    <w:p w:rsidR="00025180" w:rsidRDefault="00025180"/>
    <w:p w:rsidR="00025180" w:rsidRDefault="00025180"/>
    <w:p w:rsidR="00025180" w:rsidRDefault="00025180"/>
    <w:p w:rsidR="00025180" w:rsidRDefault="00025180"/>
    <w:p w:rsidR="00025180" w:rsidRDefault="00025180"/>
    <w:p w:rsidR="00025180" w:rsidRDefault="00025180"/>
    <w:p w:rsidR="00025180" w:rsidRDefault="00025180"/>
    <w:p w:rsidR="00025180" w:rsidRDefault="00025180"/>
    <w:p w:rsidR="00025180" w:rsidRPr="00025180" w:rsidRDefault="00025180" w:rsidP="00025180">
      <w:pPr>
        <w:shd w:val="clear" w:color="auto" w:fill="FFFFFF"/>
        <w:spacing w:after="225" w:line="240" w:lineRule="auto"/>
        <w:jc w:val="center"/>
        <w:outlineLvl w:val="0"/>
        <w:rPr>
          <w:rFonts w:ascii="Arial" w:eastAsia="Times New Roman" w:hAnsi="Arial" w:cs="Arial"/>
          <w:b/>
          <w:bCs/>
          <w:color w:val="333333"/>
          <w:kern w:val="36"/>
          <w:sz w:val="36"/>
          <w:szCs w:val="48"/>
        </w:rPr>
      </w:pPr>
      <w:bookmarkStart w:id="0" w:name="_GoBack"/>
      <w:r w:rsidRPr="00025180">
        <w:rPr>
          <w:rFonts w:ascii="Arial" w:eastAsia="Times New Roman" w:hAnsi="Arial" w:cs="Arial"/>
          <w:b/>
          <w:bCs/>
          <w:color w:val="333333"/>
          <w:kern w:val="36"/>
          <w:sz w:val="36"/>
          <w:szCs w:val="48"/>
        </w:rPr>
        <w:t>Hammond’s Candies Issues Allergy Alert on Undeclared Milk in Hammond’s Dark Chocolate Filled Mini Waffle Cones</w:t>
      </w:r>
    </w:p>
    <w:bookmarkEnd w:id="0"/>
    <w:p w:rsidR="00025180" w:rsidRPr="00025180" w:rsidRDefault="00025180" w:rsidP="00025180">
      <w:pPr>
        <w:numPr>
          <w:ilvl w:val="0"/>
          <w:numId w:val="1"/>
        </w:numPr>
        <w:shd w:val="clear" w:color="auto" w:fill="FFFFFF"/>
        <w:spacing w:after="0" w:line="240" w:lineRule="auto"/>
        <w:ind w:left="0"/>
        <w:rPr>
          <w:rFonts w:ascii="Arial" w:eastAsia="Times New Roman" w:hAnsi="Arial" w:cs="Arial"/>
          <w:color w:val="595959"/>
          <w:sz w:val="23"/>
          <w:szCs w:val="23"/>
        </w:rPr>
      </w:pPr>
      <w:r w:rsidRPr="00025180">
        <w:rPr>
          <w:rFonts w:ascii="Arial" w:eastAsia="Times New Roman" w:hAnsi="Arial" w:cs="Arial"/>
          <w:color w:val="595959"/>
          <w:sz w:val="23"/>
          <w:szCs w:val="23"/>
        </w:rPr>
        <w:t xml:space="preserve">This is for your </w:t>
      </w:r>
      <w:proofErr w:type="gramStart"/>
      <w:r w:rsidRPr="00025180">
        <w:rPr>
          <w:rFonts w:ascii="Arial" w:eastAsia="Times New Roman" w:hAnsi="Arial" w:cs="Arial"/>
          <w:color w:val="595959"/>
          <w:sz w:val="23"/>
          <w:szCs w:val="23"/>
        </w:rPr>
        <w:t>information,</w:t>
      </w:r>
      <w:proofErr w:type="gramEnd"/>
      <w:r w:rsidRPr="00025180">
        <w:rPr>
          <w:rFonts w:ascii="Arial" w:eastAsia="Times New Roman" w:hAnsi="Arial" w:cs="Arial"/>
          <w:color w:val="595959"/>
          <w:sz w:val="23"/>
          <w:szCs w:val="23"/>
        </w:rPr>
        <w:t xml:space="preserve"> this product may have come in through local donations or Fresh Alliance.</w:t>
      </w:r>
    </w:p>
    <w:p w:rsidR="00025180" w:rsidRPr="00025180" w:rsidRDefault="00025180" w:rsidP="00025180">
      <w:pPr>
        <w:numPr>
          <w:ilvl w:val="0"/>
          <w:numId w:val="1"/>
        </w:numPr>
        <w:shd w:val="clear" w:color="auto" w:fill="FFFFFF"/>
        <w:spacing w:after="0" w:line="240" w:lineRule="auto"/>
        <w:ind w:left="0"/>
        <w:rPr>
          <w:rFonts w:ascii="Arial" w:eastAsia="Times New Roman" w:hAnsi="Arial" w:cs="Arial"/>
          <w:color w:val="595959"/>
          <w:sz w:val="23"/>
          <w:szCs w:val="23"/>
        </w:rPr>
      </w:pPr>
      <w:r w:rsidRPr="00025180">
        <w:rPr>
          <w:rFonts w:ascii="Arial" w:eastAsia="Times New Roman" w:hAnsi="Arial" w:cs="Arial"/>
          <w:color w:val="595959"/>
          <w:sz w:val="23"/>
          <w:szCs w:val="23"/>
        </w:rPr>
        <w:t>This product was distributed in Oregon, Washington and many other states.</w:t>
      </w:r>
    </w:p>
    <w:p w:rsidR="00025180" w:rsidRPr="00025180" w:rsidRDefault="00025180" w:rsidP="00025180">
      <w:pPr>
        <w:numPr>
          <w:ilvl w:val="0"/>
          <w:numId w:val="1"/>
        </w:numPr>
        <w:shd w:val="clear" w:color="auto" w:fill="FFFFFF"/>
        <w:spacing w:after="0" w:line="240" w:lineRule="auto"/>
        <w:ind w:left="0"/>
        <w:rPr>
          <w:rFonts w:ascii="Arial" w:eastAsia="Times New Roman" w:hAnsi="Arial" w:cs="Arial"/>
          <w:color w:val="595959"/>
          <w:sz w:val="23"/>
          <w:szCs w:val="23"/>
        </w:rPr>
      </w:pPr>
      <w:r w:rsidRPr="00025180">
        <w:rPr>
          <w:rFonts w:ascii="Arial" w:eastAsia="Times New Roman" w:hAnsi="Arial" w:cs="Arial"/>
          <w:color w:val="595959"/>
          <w:sz w:val="23"/>
          <w:szCs w:val="23"/>
        </w:rPr>
        <w:t xml:space="preserve">Direct link to recall: </w:t>
      </w:r>
      <w:hyperlink r:id="rId7" w:history="1">
        <w:r w:rsidRPr="00025180">
          <w:rPr>
            <w:rFonts w:ascii="Arial" w:eastAsia="Times New Roman" w:hAnsi="Arial" w:cs="Arial"/>
            <w:color w:val="0000FF"/>
            <w:sz w:val="23"/>
            <w:szCs w:val="23"/>
            <w:u w:val="single"/>
          </w:rPr>
          <w:t>https://www.fda.gov/safety/recalls-market-withdrawals-safety-alerts/hammonds-candies-issues-allergy-alert-undeclared-milk-hammonds-dark-chocolate-filled-mini-waffle</w:t>
        </w:r>
      </w:hyperlink>
    </w:p>
    <w:p w:rsidR="00025180" w:rsidRDefault="00025180"/>
    <w:p w:rsidR="00025180" w:rsidRPr="00025180" w:rsidRDefault="00025180" w:rsidP="00025180">
      <w:pPr>
        <w:rPr>
          <w:b/>
          <w:bCs/>
        </w:rPr>
      </w:pPr>
      <w:r w:rsidRPr="00025180">
        <w:rPr>
          <w:b/>
          <w:bCs/>
        </w:rPr>
        <w:t>Company Announcement</w:t>
      </w:r>
    </w:p>
    <w:p w:rsidR="00025180" w:rsidRPr="00025180" w:rsidRDefault="00025180" w:rsidP="00025180">
      <w:r w:rsidRPr="00025180">
        <w:t>Hammond’s Candies of Denver, CO is recalling 4-ounce bags of Dark Chocolate Filled Mini Waffle Cones because they may contain undeclared milk. People who have an allergy or severe sensitivity to milk run the risk of serious or life-threatening allergic reaction if they consume these products.</w:t>
      </w:r>
    </w:p>
    <w:p w:rsidR="00025180" w:rsidRPr="00025180" w:rsidRDefault="00025180" w:rsidP="00025180">
      <w:r w:rsidRPr="00025180">
        <w:t>Hammond’s Dark Chocolate Filled Mini Waffle Cones were distributed to AL, AR, AZ, CA, CO, DE, FL, GA, IA, IL, IN, KS, KY, MA, MD, MI, MN, MO, MT, NC, NH, NJ, NM, NV, NY, OK, OR, SC, SD, TN, TX, UT, VA, VT, WA, WI, WV, WY, Washington, D.C., through retail stores and mail order via </w:t>
      </w:r>
      <w:hyperlink r:id="rId8" w:history="1">
        <w:r w:rsidRPr="00025180">
          <w:rPr>
            <w:rStyle w:val="Hyperlink"/>
          </w:rPr>
          <w:t>https://www.hammondscandies.com</w:t>
        </w:r>
      </w:hyperlink>
      <w:hyperlink r:id="rId9" w:history="1">
        <w:r w:rsidRPr="00025180">
          <w:rPr>
            <w:rStyle w:val="Hyperlink"/>
          </w:rPr>
          <w:t>External Link Disclaimer</w:t>
        </w:r>
      </w:hyperlink>
      <w:r w:rsidRPr="00025180">
        <w:t> and </w:t>
      </w:r>
      <w:hyperlink r:id="rId10" w:history="1">
        <w:r w:rsidRPr="00025180">
          <w:rPr>
            <w:rStyle w:val="Hyperlink"/>
          </w:rPr>
          <w:t>https://www.amazon.com</w:t>
        </w:r>
      </w:hyperlink>
      <w:hyperlink r:id="rId11" w:history="1">
        <w:r w:rsidRPr="00025180">
          <w:rPr>
            <w:rStyle w:val="Hyperlink"/>
          </w:rPr>
          <w:t>External Link Disclaimer</w:t>
        </w:r>
      </w:hyperlink>
      <w:r w:rsidRPr="00025180">
        <w:t>.</w:t>
      </w:r>
    </w:p>
    <w:p w:rsidR="00025180" w:rsidRPr="00025180" w:rsidRDefault="00025180" w:rsidP="00025180">
      <w:pPr>
        <w:rPr>
          <w:color w:val="FF0000"/>
        </w:rPr>
      </w:pPr>
      <w:r w:rsidRPr="00025180">
        <w:rPr>
          <w:color w:val="FF0000"/>
        </w:rPr>
        <w:t>The recalled Hammond’s Dark Chocolate Filled Mini Waffle Cones are packaged in a 4-ounce stand-up, resealable bag, with UPC -6 91355 90513 5. Hammond’s item number for this product is FC23212. The recalled product codes LN0525453 Use By: 03/20/2025 and LN0525453 Use By: 05/20/2025 can be found printed on the lower-center region of the back of the bag. </w:t>
      </w:r>
    </w:p>
    <w:p w:rsidR="00025180" w:rsidRDefault="00025180" w:rsidP="00025180"/>
    <w:sectPr w:rsidR="00025180" w:rsidSect="0002518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2219B"/>
    <w:multiLevelType w:val="multilevel"/>
    <w:tmpl w:val="D176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180"/>
    <w:rsid w:val="00025180"/>
    <w:rsid w:val="001A6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65068"/>
  <w15:chartTrackingRefBased/>
  <w15:docId w15:val="{87F990F1-7C76-4F7F-A793-A20EDFF9D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251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025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5180"/>
    <w:rPr>
      <w:color w:val="0000FF"/>
      <w:u w:val="single"/>
    </w:rPr>
  </w:style>
  <w:style w:type="character" w:customStyle="1" w:styleId="Heading1Char">
    <w:name w:val="Heading 1 Char"/>
    <w:basedOn w:val="DefaultParagraphFont"/>
    <w:link w:val="Heading1"/>
    <w:uiPriority w:val="9"/>
    <w:rsid w:val="0002518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025180"/>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025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027368">
      <w:bodyDiv w:val="1"/>
      <w:marLeft w:val="0"/>
      <w:marRight w:val="0"/>
      <w:marTop w:val="0"/>
      <w:marBottom w:val="0"/>
      <w:divBdr>
        <w:top w:val="none" w:sz="0" w:space="0" w:color="auto"/>
        <w:left w:val="none" w:sz="0" w:space="0" w:color="auto"/>
        <w:bottom w:val="none" w:sz="0" w:space="0" w:color="auto"/>
        <w:right w:val="none" w:sz="0" w:space="0" w:color="auto"/>
      </w:divBdr>
    </w:div>
    <w:div w:id="965505688">
      <w:bodyDiv w:val="1"/>
      <w:marLeft w:val="0"/>
      <w:marRight w:val="0"/>
      <w:marTop w:val="0"/>
      <w:marBottom w:val="0"/>
      <w:divBdr>
        <w:top w:val="none" w:sz="0" w:space="0" w:color="auto"/>
        <w:left w:val="none" w:sz="0" w:space="0" w:color="auto"/>
        <w:bottom w:val="none" w:sz="0" w:space="0" w:color="auto"/>
        <w:right w:val="none" w:sz="0" w:space="0" w:color="auto"/>
      </w:divBdr>
    </w:div>
    <w:div w:id="1378549797">
      <w:bodyDiv w:val="1"/>
      <w:marLeft w:val="0"/>
      <w:marRight w:val="0"/>
      <w:marTop w:val="0"/>
      <w:marBottom w:val="0"/>
      <w:divBdr>
        <w:top w:val="none" w:sz="0" w:space="0" w:color="auto"/>
        <w:left w:val="none" w:sz="0" w:space="0" w:color="auto"/>
        <w:bottom w:val="none" w:sz="0" w:space="0" w:color="auto"/>
        <w:right w:val="none" w:sz="0" w:space="0" w:color="auto"/>
      </w:divBdr>
    </w:div>
    <w:div w:id="204243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mmondscandie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da.gov/safety/recalls-market-withdrawals-safety-alerts/hammonds-candies-issues-allergy-alert-undeclared-milk-hammonds-dark-chocolate-filled-mini-waffle"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fda.gov/about-fda/website-policies/website-disclaimer" TargetMode="External"/><Relationship Id="rId5" Type="http://schemas.openxmlformats.org/officeDocument/2006/relationships/image" Target="media/image1.jpeg"/><Relationship Id="rId15" Type="http://schemas.openxmlformats.org/officeDocument/2006/relationships/customXml" Target="../customXml/item2.xml"/><Relationship Id="rId10" Type="http://schemas.openxmlformats.org/officeDocument/2006/relationships/hyperlink" Target="https://www.amazon.com/" TargetMode="External"/><Relationship Id="rId4" Type="http://schemas.openxmlformats.org/officeDocument/2006/relationships/webSettings" Target="webSettings.xml"/><Relationship Id="rId9" Type="http://schemas.openxmlformats.org/officeDocument/2006/relationships/hyperlink" Target="http://www.fda.gov/about-fda/website-policies/website-disclaimer"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90D0E9-3792-42EA-B209-6015607BBF4B}"/>
</file>

<file path=customXml/itemProps2.xml><?xml version="1.0" encoding="utf-8"?>
<ds:datastoreItem xmlns:ds="http://schemas.openxmlformats.org/officeDocument/2006/customXml" ds:itemID="{35B776EC-01ED-46E7-8F20-2BD975BF88A5}"/>
</file>

<file path=customXml/itemProps3.xml><?xml version="1.0" encoding="utf-8"?>
<ds:datastoreItem xmlns:ds="http://schemas.openxmlformats.org/officeDocument/2006/customXml" ds:itemID="{B797CB2F-9CC2-43A2-8B57-FF260910519B}"/>
</file>

<file path=docProps/app.xml><?xml version="1.0" encoding="utf-8"?>
<Properties xmlns="http://schemas.openxmlformats.org/officeDocument/2006/extended-properties" xmlns:vt="http://schemas.openxmlformats.org/officeDocument/2006/docPropsVTypes">
  <Template>Normal</Template>
  <TotalTime>6</TotalTime>
  <Pages>1</Pages>
  <Words>219</Words>
  <Characters>1765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2024-09-09T16:17:00Z</dcterms:created>
  <dcterms:modified xsi:type="dcterms:W3CDTF">2024-09-09T16:23:00Z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2ade98b7-fdb3-4b0d-accb-82a7a5b2caf5</vt:lpwstr>
  </property>
  <property fmtid="{D5CDD505-2E9C-101B-9397-08002B2CF9AE}" pid="3" name="ContentTypeId">
    <vt:lpwstr>0x01010098E53DC68727E640B32ADE3C3A58E88F</vt:lpwstr>
  </property>
</Properties>
</file>